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105FF" w14:textId="61790909" w:rsidR="00F86A73" w:rsidRPr="00EE76A4" w:rsidRDefault="004B566C" w:rsidP="00C445AD">
      <w:pPr>
        <w:pStyle w:val="FP"/>
        <w:tabs>
          <w:tab w:val="left" w:pos="567"/>
        </w:tabs>
        <w:rPr>
          <w:rFonts w:ascii="Arial" w:hAnsi="Arial" w:cs="Arial"/>
          <w:b/>
          <w:sz w:val="24"/>
          <w:szCs w:val="24"/>
          <w:lang w:eastAsia="ja-JP"/>
        </w:rPr>
      </w:pPr>
      <w:r w:rsidRPr="00EE76A4">
        <w:rPr>
          <w:rFonts w:ascii="Arial" w:hAnsi="Arial" w:cs="Arial"/>
          <w:b/>
          <w:sz w:val="24"/>
          <w:szCs w:val="24"/>
        </w:rPr>
        <w:t xml:space="preserve">3GPP </w:t>
      </w:r>
      <w:r w:rsidR="00F86A73" w:rsidRPr="00EE76A4">
        <w:rPr>
          <w:rFonts w:ascii="Arial" w:hAnsi="Arial" w:cs="Arial"/>
          <w:b/>
          <w:sz w:val="24"/>
          <w:szCs w:val="24"/>
        </w:rPr>
        <w:t>TSG</w:t>
      </w:r>
      <w:r w:rsidR="00D45B2F" w:rsidRPr="00EE76A4">
        <w:rPr>
          <w:rFonts w:ascii="Arial" w:hAnsi="Arial" w:cs="Arial"/>
          <w:b/>
          <w:sz w:val="24"/>
          <w:szCs w:val="24"/>
        </w:rPr>
        <w:t xml:space="preserve"> </w:t>
      </w:r>
      <w:r w:rsidRPr="00EE76A4">
        <w:rPr>
          <w:rFonts w:ascii="Arial" w:hAnsi="Arial" w:cs="Arial"/>
          <w:b/>
          <w:sz w:val="24"/>
          <w:szCs w:val="24"/>
        </w:rPr>
        <w:t>RAN</w:t>
      </w:r>
      <w:r w:rsidR="00F86A73" w:rsidRPr="00EE76A4">
        <w:rPr>
          <w:rFonts w:ascii="Arial" w:hAnsi="Arial" w:cs="Arial"/>
          <w:b/>
          <w:sz w:val="24"/>
          <w:szCs w:val="24"/>
        </w:rPr>
        <w:t xml:space="preserve"> meeting #</w:t>
      </w:r>
      <w:r w:rsidR="00207DC4" w:rsidRPr="00EE76A4">
        <w:rPr>
          <w:rFonts w:ascii="Arial" w:hAnsi="Arial" w:cs="Arial"/>
          <w:b/>
          <w:sz w:val="24"/>
          <w:szCs w:val="24"/>
        </w:rPr>
        <w:t>82</w:t>
      </w:r>
      <w:r w:rsidR="00F86A73"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D45B2F" w:rsidRPr="00EE76A4">
        <w:rPr>
          <w:rFonts w:ascii="Arial" w:hAnsi="Arial" w:cs="Arial"/>
          <w:b/>
          <w:sz w:val="24"/>
          <w:szCs w:val="24"/>
        </w:rPr>
        <w:tab/>
      </w:r>
      <w:r w:rsidR="00F86A73" w:rsidRPr="00EE76A4">
        <w:rPr>
          <w:rFonts w:ascii="Arial" w:hAnsi="Arial" w:cs="Arial"/>
          <w:b/>
          <w:sz w:val="24"/>
          <w:szCs w:val="24"/>
        </w:rPr>
        <w:t>RP-</w:t>
      </w:r>
      <w:r w:rsidRPr="00EE76A4">
        <w:rPr>
          <w:rFonts w:ascii="Arial" w:hAnsi="Arial" w:cs="Arial"/>
          <w:b/>
          <w:sz w:val="24"/>
          <w:szCs w:val="24"/>
        </w:rPr>
        <w:t>1</w:t>
      </w:r>
      <w:r w:rsidR="00C80116" w:rsidRPr="00EE76A4">
        <w:rPr>
          <w:rFonts w:ascii="Arial" w:hAnsi="Arial" w:cs="Arial"/>
          <w:b/>
          <w:sz w:val="24"/>
          <w:szCs w:val="24"/>
        </w:rPr>
        <w:t>8</w:t>
      </w:r>
      <w:r w:rsidR="00EE76A4" w:rsidRPr="00EE76A4">
        <w:rPr>
          <w:rFonts w:ascii="Arial" w:hAnsi="Arial" w:cs="Arial" w:hint="eastAsia"/>
          <w:b/>
          <w:sz w:val="24"/>
          <w:szCs w:val="24"/>
        </w:rPr>
        <w:t>2251</w:t>
      </w:r>
    </w:p>
    <w:p w14:paraId="60BFE49F" w14:textId="77777777" w:rsidR="00F86A73" w:rsidRPr="004B566C" w:rsidRDefault="00207DC4" w:rsidP="004B566C">
      <w:pPr>
        <w:tabs>
          <w:tab w:val="left" w:pos="567"/>
        </w:tabs>
        <w:rPr>
          <w:rFonts w:ascii="Arial" w:hAnsi="Arial" w:cs="Arial"/>
          <w:b/>
          <w:sz w:val="24"/>
        </w:rPr>
      </w:pPr>
      <w:r w:rsidRPr="00EE76A4">
        <w:rPr>
          <w:rFonts w:ascii="Arial" w:hAnsi="Arial" w:cs="Arial"/>
          <w:b/>
          <w:sz w:val="24"/>
        </w:rPr>
        <w:t>Sorrento, Italy</w:t>
      </w:r>
      <w:r w:rsidR="00C266F9" w:rsidRPr="00EE76A4">
        <w:rPr>
          <w:rFonts w:ascii="Arial" w:hAnsi="Arial" w:cs="Arial"/>
          <w:b/>
          <w:sz w:val="24"/>
        </w:rPr>
        <w:t>,</w:t>
      </w:r>
      <w:r w:rsidR="00D17794" w:rsidRPr="00EE76A4">
        <w:rPr>
          <w:rFonts w:ascii="Arial" w:hAnsi="Arial" w:cs="Arial"/>
          <w:b/>
          <w:sz w:val="24"/>
        </w:rPr>
        <w:t xml:space="preserve"> </w:t>
      </w:r>
      <w:r w:rsidRPr="00EE76A4">
        <w:rPr>
          <w:rFonts w:ascii="Arial" w:hAnsi="Arial" w:cs="Arial"/>
          <w:b/>
          <w:sz w:val="24"/>
        </w:rPr>
        <w:t>December</w:t>
      </w:r>
      <w:r w:rsidR="00AE08EB" w:rsidRPr="00EE76A4">
        <w:rPr>
          <w:rFonts w:ascii="Arial" w:hAnsi="Arial" w:cs="Arial"/>
          <w:b/>
          <w:sz w:val="24"/>
        </w:rPr>
        <w:t xml:space="preserve"> </w:t>
      </w:r>
      <w:r w:rsidR="007113A1" w:rsidRPr="00EE76A4">
        <w:rPr>
          <w:rFonts w:ascii="Arial" w:hAnsi="Arial" w:cs="Arial"/>
          <w:b/>
          <w:sz w:val="24"/>
        </w:rPr>
        <w:t>1</w:t>
      </w:r>
      <w:r w:rsidR="00C21339" w:rsidRPr="00EE76A4">
        <w:rPr>
          <w:rFonts w:ascii="Arial" w:hAnsi="Arial" w:cs="Arial"/>
          <w:b/>
          <w:sz w:val="24"/>
        </w:rPr>
        <w:t>0</w:t>
      </w:r>
      <w:r w:rsidR="00AE08EB" w:rsidRPr="00EE76A4">
        <w:rPr>
          <w:rFonts w:ascii="Arial" w:hAnsi="Arial" w:cs="Arial"/>
          <w:b/>
          <w:sz w:val="24"/>
        </w:rPr>
        <w:t>-</w:t>
      </w:r>
      <w:r w:rsidR="00C21339" w:rsidRPr="00EE76A4">
        <w:rPr>
          <w:rFonts w:ascii="Arial" w:hAnsi="Arial" w:cs="Arial"/>
          <w:b/>
          <w:sz w:val="24"/>
        </w:rPr>
        <w:t>13</w:t>
      </w:r>
      <w:r w:rsidR="00D17794" w:rsidRPr="00EE76A4">
        <w:rPr>
          <w:rFonts w:ascii="Arial" w:hAnsi="Arial" w:cs="Arial"/>
          <w:b/>
          <w:sz w:val="24"/>
        </w:rPr>
        <w:t>, 201</w:t>
      </w:r>
      <w:r w:rsidR="00C80116" w:rsidRPr="00EE76A4">
        <w:rPr>
          <w:rFonts w:ascii="Arial" w:hAnsi="Arial" w:cs="Arial"/>
          <w:b/>
          <w:sz w:val="24"/>
        </w:rPr>
        <w:t>8</w:t>
      </w:r>
    </w:p>
    <w:p w14:paraId="3CB291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70713" w14:textId="670A18D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6B9E">
        <w:rPr>
          <w:rFonts w:ascii="Arial" w:hAnsi="Arial" w:cs="Arial" w:hint="eastAsia"/>
        </w:rPr>
        <w:t>13.5.6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484505" w14:textId="77777777" w:rsidTr="00871653">
        <w:tc>
          <w:tcPr>
            <w:tcW w:w="2436" w:type="dxa"/>
            <w:shd w:val="clear" w:color="auto" w:fill="auto"/>
          </w:tcPr>
          <w:p w14:paraId="3C271B8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56CECC" w14:textId="77777777" w:rsidR="00593315" w:rsidRPr="008836AC" w:rsidRDefault="00593315" w:rsidP="001A248F">
            <w:pPr>
              <w:tabs>
                <w:tab w:val="left" w:pos="567"/>
              </w:tabs>
              <w:spacing w:after="0"/>
              <w:rPr>
                <w:rFonts w:ascii="Arial" w:hAnsi="Arial" w:cs="Arial"/>
              </w:rPr>
            </w:pPr>
          </w:p>
        </w:tc>
      </w:tr>
      <w:tr w:rsidR="00871653" w:rsidRPr="008836AC" w14:paraId="61BE278D" w14:textId="77777777" w:rsidTr="00871653">
        <w:tc>
          <w:tcPr>
            <w:tcW w:w="2436" w:type="dxa"/>
            <w:shd w:val="clear" w:color="auto" w:fill="auto"/>
          </w:tcPr>
          <w:p w14:paraId="138CB3A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4B1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5A11588"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1FC3D31B"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6867E56" w14:textId="77777777"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60A986AD"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2A08817"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391D41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C833CBE" w14:textId="77777777" w:rsidR="00871653" w:rsidRPr="008836AC" w:rsidRDefault="00871653" w:rsidP="00452AD9">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11BBD571" w14:textId="77777777" w:rsidTr="00871653">
        <w:tc>
          <w:tcPr>
            <w:tcW w:w="2436" w:type="dxa"/>
          </w:tcPr>
          <w:p w14:paraId="570046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AEECB6" w14:textId="77777777" w:rsidR="0036248C" w:rsidRPr="008836AC" w:rsidRDefault="00452AD9" w:rsidP="008836AC">
            <w:pPr>
              <w:tabs>
                <w:tab w:val="left" w:pos="567"/>
              </w:tabs>
              <w:spacing w:after="0"/>
              <w:rPr>
                <w:rFonts w:ascii="Arial" w:hAnsi="Arial" w:cs="Arial"/>
              </w:rPr>
            </w:pPr>
            <w:r w:rsidRPr="00F71EC0">
              <w:rPr>
                <w:rFonts w:ascii="Arial" w:hAnsi="Arial" w:cs="Arial"/>
              </w:rPr>
              <w:t>LTE450_Reg3-UEConTest</w:t>
            </w:r>
          </w:p>
        </w:tc>
      </w:tr>
      <w:tr w:rsidR="0036248C" w:rsidRPr="008836AC" w14:paraId="1AAFADE6" w14:textId="77777777" w:rsidTr="00871653">
        <w:tc>
          <w:tcPr>
            <w:tcW w:w="2436" w:type="dxa"/>
          </w:tcPr>
          <w:p w14:paraId="6DF802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E9524BF" w14:textId="77777777" w:rsidR="0036248C" w:rsidRPr="008836AC" w:rsidRDefault="00452AD9" w:rsidP="008836AC">
            <w:pPr>
              <w:tabs>
                <w:tab w:val="left" w:pos="567"/>
              </w:tabs>
              <w:spacing w:after="0"/>
              <w:rPr>
                <w:rFonts w:ascii="Arial" w:hAnsi="Arial" w:cs="Arial"/>
                <w:lang w:eastAsia="ja-JP"/>
              </w:rPr>
            </w:pPr>
            <w:r>
              <w:rPr>
                <w:rFonts w:ascii="Arial" w:hAnsi="Arial" w:cs="Arial" w:hint="eastAsia"/>
                <w:lang w:eastAsia="ja-JP"/>
              </w:rPr>
              <w:t>790058</w:t>
            </w:r>
          </w:p>
        </w:tc>
      </w:tr>
      <w:tr w:rsidR="00B6300F" w:rsidRPr="008836AC" w14:paraId="3EB6E624" w14:textId="77777777" w:rsidTr="00871653">
        <w:tc>
          <w:tcPr>
            <w:tcW w:w="2436" w:type="dxa"/>
          </w:tcPr>
          <w:p w14:paraId="60AF035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52099BE" w14:textId="77777777" w:rsidR="00B6300F" w:rsidRPr="008836AC" w:rsidRDefault="00452AD9" w:rsidP="008836AC">
            <w:pPr>
              <w:tabs>
                <w:tab w:val="left" w:pos="567"/>
              </w:tabs>
              <w:spacing w:after="0"/>
              <w:rPr>
                <w:rFonts w:ascii="Arial" w:hAnsi="Arial" w:cs="Arial"/>
                <w:lang w:eastAsia="ja-JP"/>
              </w:rPr>
            </w:pPr>
            <w:r>
              <w:rPr>
                <w:rFonts w:ascii="Arial" w:hAnsi="Arial" w:cs="Arial"/>
              </w:rPr>
              <w:t>RP-181040</w:t>
            </w:r>
          </w:p>
        </w:tc>
      </w:tr>
      <w:tr w:rsidR="00871653" w:rsidRPr="008836AC" w14:paraId="32454B0A" w14:textId="77777777" w:rsidTr="00871653">
        <w:tc>
          <w:tcPr>
            <w:tcW w:w="2436" w:type="dxa"/>
          </w:tcPr>
          <w:p w14:paraId="09A7BDE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32E3EEA"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30364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49E2BA3" w14:textId="77777777" w:rsidR="00871653" w:rsidRPr="008836AC" w:rsidRDefault="00871653" w:rsidP="008836AC">
            <w:pPr>
              <w:tabs>
                <w:tab w:val="left" w:pos="567"/>
              </w:tabs>
              <w:spacing w:after="0"/>
              <w:rPr>
                <w:rFonts w:ascii="Arial" w:hAnsi="Arial" w:cs="Arial"/>
                <w:lang w:eastAsia="ja-JP"/>
              </w:rPr>
            </w:pPr>
          </w:p>
        </w:tc>
        <w:tc>
          <w:tcPr>
            <w:tcW w:w="1842" w:type="dxa"/>
          </w:tcPr>
          <w:p w14:paraId="72FCFCC1" w14:textId="77777777" w:rsidR="00871653" w:rsidRPr="008836AC" w:rsidRDefault="00871653" w:rsidP="00452AD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E7971B8" w14:textId="77777777" w:rsidR="00871653" w:rsidRPr="008836AC" w:rsidRDefault="00871653" w:rsidP="00452AD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40C988E"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150C9" w:rsidRPr="00661E71">
              <w:rPr>
                <w:rFonts w:ascii="Arial" w:hAnsi="Arial" w:cs="Arial"/>
                <w:color w:val="00B050"/>
                <w:kern w:val="2"/>
                <w:sz w:val="21"/>
                <w:szCs w:val="22"/>
                <w:lang w:val="en-US" w:eastAsia="ja-JP"/>
              </w:rPr>
              <w:t>03</w:t>
            </w:r>
            <w:r w:rsidR="00452AD9" w:rsidRPr="00661E71">
              <w:rPr>
                <w:rFonts w:ascii="Arial" w:hAnsi="Arial" w:cs="Arial"/>
                <w:color w:val="00B050"/>
                <w:kern w:val="2"/>
                <w:sz w:val="21"/>
                <w:szCs w:val="22"/>
                <w:lang w:val="en-US" w:eastAsia="ja-JP"/>
              </w:rPr>
              <w:t>/201</w:t>
            </w:r>
            <w:r w:rsidR="000150C9" w:rsidRPr="00661E71">
              <w:rPr>
                <w:rFonts w:ascii="Arial" w:hAnsi="Arial" w:cs="Arial"/>
                <w:color w:val="00B050"/>
                <w:kern w:val="2"/>
                <w:sz w:val="21"/>
                <w:szCs w:val="22"/>
                <w:lang w:val="en-US" w:eastAsia="ja-JP"/>
              </w:rPr>
              <w:t>9</w:t>
            </w:r>
          </w:p>
        </w:tc>
      </w:tr>
      <w:tr w:rsidR="00871653" w:rsidRPr="008836AC" w14:paraId="1EF2A562" w14:textId="77777777" w:rsidTr="00661E71">
        <w:trPr>
          <w:trHeight w:val="439"/>
        </w:trPr>
        <w:tc>
          <w:tcPr>
            <w:tcW w:w="2436" w:type="dxa"/>
          </w:tcPr>
          <w:p w14:paraId="275C951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5D0D1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6FFFBCC" w14:textId="77777777" w:rsidR="00871653" w:rsidRPr="008836AC" w:rsidRDefault="00871653" w:rsidP="008836AC">
            <w:pPr>
              <w:tabs>
                <w:tab w:val="left" w:pos="567"/>
              </w:tabs>
              <w:spacing w:after="0"/>
              <w:rPr>
                <w:rFonts w:ascii="Arial" w:hAnsi="Arial" w:cs="Arial"/>
                <w:lang w:eastAsia="ja-JP"/>
              </w:rPr>
            </w:pPr>
          </w:p>
        </w:tc>
        <w:tc>
          <w:tcPr>
            <w:tcW w:w="1842" w:type="dxa"/>
          </w:tcPr>
          <w:p w14:paraId="356BA4D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D9F9CE0" w14:textId="77777777" w:rsidR="00871653" w:rsidRPr="008836AC" w:rsidRDefault="00871653" w:rsidP="008836AC">
            <w:pPr>
              <w:tabs>
                <w:tab w:val="left" w:pos="567"/>
              </w:tabs>
              <w:spacing w:after="0"/>
              <w:rPr>
                <w:rFonts w:ascii="Arial" w:hAnsi="Arial" w:cs="Arial"/>
                <w:lang w:eastAsia="ja-JP"/>
              </w:rPr>
            </w:pPr>
          </w:p>
        </w:tc>
        <w:tc>
          <w:tcPr>
            <w:tcW w:w="2268" w:type="dxa"/>
          </w:tcPr>
          <w:p w14:paraId="6F52363B" w14:textId="77777777" w:rsidR="00690F10"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FF77530" w14:textId="77777777" w:rsidR="00871653" w:rsidRPr="008836AC" w:rsidRDefault="00871653" w:rsidP="008836AC">
            <w:pPr>
              <w:tabs>
                <w:tab w:val="left" w:pos="567"/>
              </w:tabs>
              <w:spacing w:after="0"/>
              <w:rPr>
                <w:rFonts w:ascii="Arial" w:hAnsi="Arial" w:cs="Arial"/>
                <w:lang w:eastAsia="ja-JP"/>
              </w:rPr>
            </w:pPr>
          </w:p>
        </w:tc>
        <w:tc>
          <w:tcPr>
            <w:tcW w:w="1694" w:type="dxa"/>
            <w:gridSpan w:val="2"/>
          </w:tcPr>
          <w:p w14:paraId="135780BE"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90F10" w:rsidRPr="00D454CF">
              <w:rPr>
                <w:rFonts w:ascii="Arial" w:hAnsi="Arial" w:cs="Arial"/>
                <w:color w:val="00B050"/>
                <w:kern w:val="2"/>
                <w:sz w:val="21"/>
                <w:szCs w:val="22"/>
                <w:lang w:val="en-US" w:eastAsia="ja-JP"/>
              </w:rPr>
              <w:t>15</w:t>
            </w:r>
            <w:r w:rsidRPr="00D454CF">
              <w:rPr>
                <w:rFonts w:ascii="Arial" w:hAnsi="Arial" w:cs="Arial"/>
                <w:color w:val="00B050"/>
                <w:kern w:val="2"/>
                <w:sz w:val="21"/>
                <w:szCs w:val="22"/>
                <w:lang w:val="en-US" w:eastAsia="ja-JP"/>
              </w:rPr>
              <w:t>%</w:t>
            </w:r>
          </w:p>
        </w:tc>
      </w:tr>
    </w:tbl>
    <w:p w14:paraId="5DBF687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31731C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DCD6D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22AB724"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BC0D365" w14:textId="77777777" w:rsidR="001F486F" w:rsidRPr="001F486F" w:rsidRDefault="001F486F" w:rsidP="001F486F">
      <w:pPr>
        <w:pStyle w:val="aff7"/>
        <w:tabs>
          <w:tab w:val="left" w:pos="567"/>
        </w:tabs>
        <w:ind w:leftChars="0" w:left="924"/>
        <w:rPr>
          <w:rFonts w:ascii="Arial" w:hAnsi="Arial" w:cs="Arial"/>
          <w:color w:val="FF0000"/>
        </w:rPr>
      </w:pPr>
    </w:p>
    <w:p w14:paraId="4F7A921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BF7AE03" w14:textId="77777777" w:rsidTr="001A248F">
        <w:tc>
          <w:tcPr>
            <w:tcW w:w="2758" w:type="dxa"/>
            <w:gridSpan w:val="2"/>
          </w:tcPr>
          <w:p w14:paraId="2C42A83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43BFA22" w14:textId="77777777" w:rsidR="00EF4800" w:rsidRPr="00690F10" w:rsidRDefault="00690F10" w:rsidP="001A248F">
            <w:pPr>
              <w:tabs>
                <w:tab w:val="left" w:pos="567"/>
              </w:tabs>
              <w:spacing w:after="0"/>
              <w:rPr>
                <w:rFonts w:ascii="Arial" w:hAnsi="Arial" w:cs="Arial"/>
                <w:color w:val="000000" w:themeColor="text1"/>
              </w:rPr>
            </w:pPr>
            <w:r w:rsidRPr="00690F10">
              <w:rPr>
                <w:rFonts w:ascii="Arial" w:hAnsi="Arial" w:cs="Arial" w:hint="eastAsia"/>
                <w:color w:val="000000" w:themeColor="text1"/>
              </w:rPr>
              <w:t>TSG RAN WG5</w:t>
            </w:r>
          </w:p>
        </w:tc>
      </w:tr>
      <w:tr w:rsidR="006C4E32" w:rsidRPr="008836AC" w14:paraId="72322C7A" w14:textId="77777777" w:rsidTr="001A248F">
        <w:tc>
          <w:tcPr>
            <w:tcW w:w="1418" w:type="dxa"/>
            <w:vMerge w:val="restart"/>
            <w:vAlign w:val="center"/>
          </w:tcPr>
          <w:p w14:paraId="47DB83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5A54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3709C89" w14:textId="77777777" w:rsidR="006C4E32" w:rsidRPr="00690F10" w:rsidRDefault="00690F10" w:rsidP="0036248C">
            <w:pPr>
              <w:tabs>
                <w:tab w:val="left" w:pos="567"/>
              </w:tabs>
              <w:spacing w:after="0"/>
              <w:rPr>
                <w:rFonts w:ascii="Arial" w:hAnsi="Arial" w:cs="Arial"/>
                <w:color w:val="000000" w:themeColor="text1"/>
                <w:lang w:eastAsia="ja-JP"/>
              </w:rPr>
            </w:pPr>
            <w:r w:rsidRPr="00690F10">
              <w:rPr>
                <w:rFonts w:ascii="Arial" w:hAnsi="Arial" w:cs="Arial" w:hint="eastAsia"/>
                <w:color w:val="000000" w:themeColor="text1"/>
                <w:lang w:eastAsia="ja-JP"/>
              </w:rPr>
              <w:t>Shi</w:t>
            </w:r>
            <w:r w:rsidRPr="00690F10">
              <w:rPr>
                <w:rFonts w:ascii="Arial" w:hAnsi="Arial" w:cs="Arial" w:hint="eastAsia"/>
                <w:color w:val="000000" w:themeColor="text1"/>
                <w:lang w:eastAsia="ja-JP"/>
              </w:rPr>
              <w:t>，</w:t>
            </w:r>
            <w:r w:rsidRPr="00690F10">
              <w:rPr>
                <w:rFonts w:ascii="Arial" w:hAnsi="Arial" w:cs="Arial" w:hint="eastAsia"/>
                <w:color w:val="000000" w:themeColor="text1"/>
                <w:lang w:eastAsia="ja-JP"/>
              </w:rPr>
              <w:t>Yu</w:t>
            </w:r>
          </w:p>
        </w:tc>
      </w:tr>
      <w:tr w:rsidR="006C4E32" w:rsidRPr="008836AC" w14:paraId="27929EDE" w14:textId="77777777" w:rsidTr="001A248F">
        <w:tc>
          <w:tcPr>
            <w:tcW w:w="1418" w:type="dxa"/>
            <w:vMerge/>
          </w:tcPr>
          <w:p w14:paraId="09E13611" w14:textId="77777777" w:rsidR="006C4E32" w:rsidRPr="008836AC" w:rsidRDefault="006C4E32" w:rsidP="001A248F">
            <w:pPr>
              <w:tabs>
                <w:tab w:val="left" w:pos="567"/>
              </w:tabs>
              <w:rPr>
                <w:rFonts w:ascii="Arial" w:hAnsi="Arial" w:cs="Arial"/>
                <w:b/>
              </w:rPr>
            </w:pPr>
          </w:p>
        </w:tc>
        <w:tc>
          <w:tcPr>
            <w:tcW w:w="1340" w:type="dxa"/>
          </w:tcPr>
          <w:p w14:paraId="1FE3D3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23432EF" w14:textId="77777777" w:rsidR="006C4E32" w:rsidRPr="008836AC" w:rsidRDefault="00690F10" w:rsidP="001A248F">
            <w:pPr>
              <w:tabs>
                <w:tab w:val="left" w:pos="567"/>
              </w:tabs>
              <w:spacing w:after="0"/>
              <w:rPr>
                <w:rFonts w:ascii="Arial" w:hAnsi="Arial" w:cs="Arial"/>
                <w:lang w:eastAsia="ja-JP"/>
              </w:rPr>
            </w:pPr>
            <w:r>
              <w:rPr>
                <w:rFonts w:ascii="Arial" w:hAnsi="Arial" w:cs="Arial" w:hint="eastAsia"/>
                <w:lang w:eastAsia="ja-JP"/>
              </w:rPr>
              <w:t>China Unicom</w:t>
            </w:r>
          </w:p>
        </w:tc>
      </w:tr>
      <w:tr w:rsidR="006C4E32" w:rsidRPr="008836AC" w14:paraId="045944FD" w14:textId="77777777" w:rsidTr="001A248F">
        <w:tc>
          <w:tcPr>
            <w:tcW w:w="1418" w:type="dxa"/>
            <w:vMerge/>
          </w:tcPr>
          <w:p w14:paraId="3EE56C4A" w14:textId="77777777" w:rsidR="006C4E32" w:rsidRPr="008836AC" w:rsidRDefault="006C4E32" w:rsidP="001A248F">
            <w:pPr>
              <w:tabs>
                <w:tab w:val="left" w:pos="567"/>
              </w:tabs>
              <w:rPr>
                <w:rFonts w:ascii="Arial" w:hAnsi="Arial" w:cs="Arial"/>
                <w:b/>
              </w:rPr>
            </w:pPr>
          </w:p>
        </w:tc>
        <w:tc>
          <w:tcPr>
            <w:tcW w:w="1340" w:type="dxa"/>
          </w:tcPr>
          <w:p w14:paraId="02782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5B7B9A1" w14:textId="77777777" w:rsidR="006C4E32" w:rsidRPr="008836AC" w:rsidRDefault="00690F10" w:rsidP="001A248F">
            <w:pPr>
              <w:tabs>
                <w:tab w:val="left" w:pos="567"/>
              </w:tabs>
              <w:spacing w:after="0"/>
              <w:rPr>
                <w:rFonts w:ascii="Arial" w:hAnsi="Arial" w:cs="Arial"/>
              </w:rPr>
            </w:pPr>
            <w:r>
              <w:rPr>
                <w:rFonts w:ascii="Arial" w:hAnsi="Arial" w:cs="Arial" w:hint="eastAsia"/>
              </w:rPr>
              <w:t>shiyu19@chinaunicom.cn</w:t>
            </w:r>
          </w:p>
        </w:tc>
      </w:tr>
    </w:tbl>
    <w:p w14:paraId="6FB84CD0" w14:textId="77777777" w:rsidR="006C4E32" w:rsidRDefault="006C4E32" w:rsidP="000D17BC">
      <w:pPr>
        <w:pBdr>
          <w:bottom w:val="single" w:sz="4" w:space="1" w:color="auto"/>
        </w:pBdr>
        <w:spacing w:after="0"/>
        <w:rPr>
          <w:rFonts w:ascii="Arial" w:hAnsi="Arial" w:cs="Arial"/>
        </w:rPr>
      </w:pPr>
    </w:p>
    <w:p w14:paraId="0C67BC87" w14:textId="77777777" w:rsidR="006C4E32" w:rsidRPr="00430FCA" w:rsidRDefault="006C4E32" w:rsidP="006C4E32">
      <w:pPr>
        <w:pBdr>
          <w:bottom w:val="single" w:sz="4" w:space="1" w:color="auto"/>
        </w:pBdr>
        <w:rPr>
          <w:rFonts w:ascii="Arial" w:hAnsi="Arial" w:cs="Arial"/>
        </w:rPr>
      </w:pPr>
    </w:p>
    <w:p w14:paraId="02B84F5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FC7791" w14:textId="77777777" w:rsidTr="001A248F">
        <w:trPr>
          <w:jc w:val="center"/>
        </w:trPr>
        <w:tc>
          <w:tcPr>
            <w:tcW w:w="6185" w:type="dxa"/>
            <w:shd w:val="clear" w:color="auto" w:fill="E0E0E0"/>
          </w:tcPr>
          <w:p w14:paraId="73C8EE0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E60ADE7" w14:textId="77777777" w:rsidR="00D22398" w:rsidRPr="008836AC" w:rsidRDefault="00C21339" w:rsidP="00C4666A">
            <w:pPr>
              <w:pStyle w:val="TAL"/>
              <w:jc w:val="center"/>
              <w:rPr>
                <w:color w:val="FF0000"/>
                <w:lang w:eastAsia="ja-JP"/>
              </w:rPr>
            </w:pPr>
            <w:r>
              <w:rPr>
                <w:color w:val="FF0000"/>
                <w:lang w:eastAsia="ja-JP"/>
              </w:rPr>
              <w:t>No</w:t>
            </w:r>
          </w:p>
        </w:tc>
      </w:tr>
    </w:tbl>
    <w:p w14:paraId="3983F13C" w14:textId="77777777" w:rsidR="00D22398" w:rsidRDefault="00D22398" w:rsidP="0039390A">
      <w:pPr>
        <w:spacing w:after="0"/>
        <w:rPr>
          <w:rFonts w:ascii="Arial" w:hAnsi="Arial" w:cs="Arial"/>
        </w:rPr>
      </w:pPr>
    </w:p>
    <w:p w14:paraId="15CA526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DC9125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D0646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6A96983" w14:textId="77777777" w:rsidR="003B7182" w:rsidRDefault="003B7182" w:rsidP="00C17C6C">
      <w:pPr>
        <w:spacing w:after="0"/>
        <w:rPr>
          <w:rFonts w:ascii="Arial" w:hAnsi="Arial" w:cs="Arial"/>
        </w:rPr>
      </w:pPr>
    </w:p>
    <w:p w14:paraId="3C419E2E" w14:textId="77777777" w:rsidR="00011C3B" w:rsidRPr="003B7182" w:rsidRDefault="00011C3B" w:rsidP="00C17C6C">
      <w:pPr>
        <w:spacing w:after="0"/>
        <w:rPr>
          <w:rFonts w:ascii="Arial" w:hAnsi="Arial" w:cs="Arial"/>
        </w:rPr>
      </w:pPr>
    </w:p>
    <w:p w14:paraId="3C5E318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9E508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883E7A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75B4D70" w14:textId="77777777" w:rsidR="00701410" w:rsidRDefault="00701410" w:rsidP="00701410">
      <w:pPr>
        <w:pStyle w:val="4"/>
        <w:rPr>
          <w:lang w:eastAsia="ja-JP"/>
        </w:rPr>
      </w:pPr>
      <w:r>
        <w:rPr>
          <w:lang w:eastAsia="ja-JP"/>
        </w:rPr>
        <w:t>2.1.1</w:t>
      </w:r>
      <w:r>
        <w:rPr>
          <w:lang w:eastAsia="ja-JP"/>
        </w:rPr>
        <w:tab/>
        <w:t>Agreements</w:t>
      </w:r>
    </w:p>
    <w:p w14:paraId="54B66BA5" w14:textId="77777777" w:rsidR="003A4B47" w:rsidRPr="00701410" w:rsidRDefault="00701410" w:rsidP="00701410">
      <w:pPr>
        <w:pStyle w:val="4"/>
        <w:rPr>
          <w:lang w:eastAsia="ja-JP"/>
        </w:rPr>
      </w:pPr>
      <w:r>
        <w:rPr>
          <w:lang w:eastAsia="ja-JP"/>
        </w:rPr>
        <w:t>2.1.2</w:t>
      </w:r>
      <w:r>
        <w:rPr>
          <w:lang w:eastAsia="ja-JP"/>
        </w:rPr>
        <w:tab/>
        <w:t>Remaining Open issues</w:t>
      </w:r>
    </w:p>
    <w:p w14:paraId="754C8E5A"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4FE04BD" w14:textId="77777777" w:rsidR="00701410" w:rsidRDefault="00701410" w:rsidP="00701410">
      <w:pPr>
        <w:pStyle w:val="4"/>
        <w:rPr>
          <w:lang w:eastAsia="ja-JP"/>
        </w:rPr>
      </w:pPr>
      <w:r>
        <w:rPr>
          <w:lang w:eastAsia="ja-JP"/>
        </w:rPr>
        <w:t>2.2.1</w:t>
      </w:r>
      <w:r>
        <w:rPr>
          <w:lang w:eastAsia="ja-JP"/>
        </w:rPr>
        <w:tab/>
        <w:t>Agreements</w:t>
      </w:r>
    </w:p>
    <w:p w14:paraId="70088BD1"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12E8C3D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6AEE7B4" w14:textId="77777777" w:rsidR="00701410" w:rsidRDefault="00701410" w:rsidP="00701410">
      <w:pPr>
        <w:pStyle w:val="4"/>
        <w:rPr>
          <w:lang w:eastAsia="ja-JP"/>
        </w:rPr>
      </w:pPr>
      <w:r>
        <w:rPr>
          <w:lang w:eastAsia="ja-JP"/>
        </w:rPr>
        <w:t>2.3.1</w:t>
      </w:r>
      <w:r>
        <w:rPr>
          <w:lang w:eastAsia="ja-JP"/>
        </w:rPr>
        <w:tab/>
        <w:t>Agreements</w:t>
      </w:r>
    </w:p>
    <w:p w14:paraId="7EFBA5E0"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17792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A8F09CE" w14:textId="77777777" w:rsidR="00701410" w:rsidRDefault="00701410" w:rsidP="00701410">
      <w:pPr>
        <w:pStyle w:val="4"/>
        <w:rPr>
          <w:lang w:eastAsia="ja-JP"/>
        </w:rPr>
      </w:pPr>
      <w:r>
        <w:rPr>
          <w:lang w:eastAsia="ja-JP"/>
        </w:rPr>
        <w:t>2.4.1</w:t>
      </w:r>
      <w:r>
        <w:rPr>
          <w:lang w:eastAsia="ja-JP"/>
        </w:rPr>
        <w:tab/>
        <w:t>Agreements</w:t>
      </w:r>
    </w:p>
    <w:p w14:paraId="5C7818B9"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5958D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CB1C53D" w14:textId="77777777" w:rsidR="00815869" w:rsidRDefault="00815869" w:rsidP="00815869">
      <w:pPr>
        <w:pStyle w:val="4"/>
        <w:rPr>
          <w:lang w:eastAsia="ja-JP"/>
        </w:rPr>
      </w:pPr>
      <w:r>
        <w:rPr>
          <w:lang w:eastAsia="ja-JP"/>
        </w:rPr>
        <w:t>2.5.1</w:t>
      </w:r>
      <w:r>
        <w:rPr>
          <w:lang w:eastAsia="ja-JP"/>
        </w:rPr>
        <w:tab/>
        <w:t>Agreements</w:t>
      </w:r>
    </w:p>
    <w:p w14:paraId="3AE8712E" w14:textId="77777777" w:rsidR="00D454CF" w:rsidRPr="00D3459B" w:rsidRDefault="00D454CF" w:rsidP="00D454CF">
      <w:pPr>
        <w:tabs>
          <w:tab w:val="left" w:pos="567"/>
        </w:tabs>
        <w:overflowPunct/>
        <w:autoSpaceDE/>
        <w:autoSpaceDN/>
        <w:snapToGrid w:val="0"/>
        <w:spacing w:after="0"/>
        <w:textAlignment w:val="auto"/>
        <w:rPr>
          <w:rFonts w:ascii="Arial" w:hAnsi="Arial" w:cs="Arial"/>
        </w:rPr>
      </w:pPr>
      <w:r w:rsidRPr="00D3459B">
        <w:rPr>
          <w:rFonts w:ascii="Arial" w:hAnsi="Arial" w:cs="Arial"/>
        </w:rPr>
        <w:t>During RAN5#</w:t>
      </w:r>
      <w:r>
        <w:rPr>
          <w:rFonts w:ascii="Arial" w:hAnsi="Arial" w:cs="Arial" w:hint="eastAsia"/>
        </w:rPr>
        <w:t>81</w:t>
      </w:r>
      <w:r w:rsidRPr="00D3459B">
        <w:rPr>
          <w:rFonts w:ascii="Arial" w:hAnsi="Arial" w:cs="Arial"/>
        </w:rPr>
        <w:t xml:space="preserve"> meeti</w:t>
      </w:r>
      <w:r>
        <w:rPr>
          <w:rFonts w:ascii="Arial" w:hAnsi="Arial" w:cs="Arial"/>
        </w:rPr>
        <w:t>ng, This WI is estimated to be 15</w:t>
      </w:r>
      <w:r w:rsidRPr="00D3459B">
        <w:rPr>
          <w:rFonts w:ascii="Arial" w:hAnsi="Arial" w:cs="Arial"/>
        </w:rPr>
        <w:t xml:space="preserve">% complete. </w:t>
      </w:r>
    </w:p>
    <w:p w14:paraId="024AB826" w14:textId="77777777" w:rsidR="00D454CF" w:rsidRPr="00D454CF" w:rsidRDefault="00D454CF" w:rsidP="00D454CF">
      <w:r w:rsidRPr="00D3459B">
        <w:rPr>
          <w:rFonts w:ascii="Arial" w:hAnsi="Arial" w:cs="Arial"/>
        </w:rPr>
        <w:t>The work plan was noted in [1]</w:t>
      </w:r>
      <w:r>
        <w:rPr>
          <w:rFonts w:ascii="Arial" w:hAnsi="Arial" w:cs="Arial" w:hint="eastAsia"/>
        </w:rPr>
        <w:t>.</w:t>
      </w:r>
    </w:p>
    <w:p w14:paraId="07873365" w14:textId="77777777" w:rsidR="00815869" w:rsidRDefault="00815869" w:rsidP="00815869">
      <w:pPr>
        <w:pStyle w:val="4"/>
        <w:rPr>
          <w:lang w:eastAsia="ja-JP"/>
        </w:rPr>
      </w:pPr>
      <w:r>
        <w:rPr>
          <w:lang w:eastAsia="ja-JP"/>
        </w:rPr>
        <w:t>2.5.2</w:t>
      </w:r>
      <w:r>
        <w:rPr>
          <w:lang w:eastAsia="ja-JP"/>
        </w:rPr>
        <w:tab/>
        <w:t>Remaining Open issues</w:t>
      </w:r>
    </w:p>
    <w:p w14:paraId="68CB55E6" w14:textId="77777777" w:rsidR="00D454CF" w:rsidRPr="00D454CF" w:rsidRDefault="00D454CF" w:rsidP="00D454CF">
      <w:pPr>
        <w:rPr>
          <w:rFonts w:ascii="Arial" w:hAnsi="Arial" w:cs="Arial"/>
          <w:bCs/>
        </w:rPr>
      </w:pPr>
      <w:r>
        <w:rPr>
          <w:rFonts w:ascii="Arial" w:hAnsi="Arial" w:cs="Arial"/>
          <w:bCs/>
        </w:rPr>
        <w:t xml:space="preserve">See the work plan for </w:t>
      </w:r>
      <w:r w:rsidRPr="000E4D80">
        <w:rPr>
          <w:rFonts w:ascii="Arial" w:hAnsi="Arial" w:cs="Arial"/>
          <w:bCs/>
        </w:rPr>
        <w:t>details [</w:t>
      </w:r>
      <w:r>
        <w:rPr>
          <w:rFonts w:ascii="Arial" w:hAnsi="Arial" w:cs="Arial"/>
          <w:bCs/>
          <w:lang w:eastAsia="zh-CN"/>
        </w:rPr>
        <w:t>1</w:t>
      </w:r>
      <w:r w:rsidRPr="000E4D80">
        <w:rPr>
          <w:rFonts w:ascii="Arial" w:hAnsi="Arial" w:cs="Arial"/>
          <w:bCs/>
        </w:rPr>
        <w:t>].</w:t>
      </w:r>
    </w:p>
    <w:p w14:paraId="5BAB4FD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226F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21D5D06" w14:textId="77777777" w:rsidR="00721CF6" w:rsidRDefault="00721CF6" w:rsidP="00721CF6">
      <w:pPr>
        <w:pStyle w:val="4"/>
        <w:rPr>
          <w:lang w:eastAsia="ja-JP"/>
        </w:rPr>
      </w:pPr>
      <w:r>
        <w:rPr>
          <w:lang w:eastAsia="ja-JP"/>
        </w:rPr>
        <w:t>2.6.1</w:t>
      </w:r>
      <w:r>
        <w:rPr>
          <w:lang w:eastAsia="ja-JP"/>
        </w:rPr>
        <w:tab/>
        <w:t>Agreements</w:t>
      </w:r>
    </w:p>
    <w:p w14:paraId="3B864D8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2A58FD2D" w14:textId="77777777" w:rsidR="005A6C96" w:rsidRDefault="005A6C96" w:rsidP="00701410">
      <w:pPr>
        <w:pStyle w:val="4"/>
        <w:rPr>
          <w:rFonts w:cs="Arial"/>
        </w:rPr>
      </w:pPr>
    </w:p>
    <w:p w14:paraId="32F57C9E" w14:textId="77777777" w:rsidR="00701410" w:rsidRPr="00701410" w:rsidRDefault="00701410" w:rsidP="00701410">
      <w:pPr>
        <w:pStyle w:val="2"/>
      </w:pPr>
      <w:r>
        <w:t>3.</w:t>
      </w:r>
      <w:r>
        <w:tab/>
        <w:t xml:space="preserve">Detailed progress in SA/CT WGs since last TSG meeting </w:t>
      </w:r>
      <w:r w:rsidRPr="005A6C96">
        <w:t>(for all involved WGs)</w:t>
      </w:r>
    </w:p>
    <w:p w14:paraId="0EBA88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500303C" w14:textId="77777777" w:rsidR="00701410" w:rsidRDefault="00701410" w:rsidP="00701410">
      <w:pPr>
        <w:pStyle w:val="2"/>
        <w:rPr>
          <w:lang w:eastAsia="ja-JP"/>
        </w:rPr>
      </w:pPr>
      <w:r>
        <w:rPr>
          <w:lang w:eastAsia="ja-JP"/>
        </w:rPr>
        <w:t>3.1</w:t>
      </w:r>
      <w:r>
        <w:rPr>
          <w:lang w:eastAsia="ja-JP"/>
        </w:rPr>
        <w:tab/>
        <w:t>SAx/CTs</w:t>
      </w:r>
    </w:p>
    <w:p w14:paraId="1347252C"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B69C56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13C5DD2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C1DC83" w14:textId="77777777" w:rsidR="005A6C96" w:rsidRDefault="00815869" w:rsidP="005A6C96">
      <w:pPr>
        <w:pStyle w:val="2"/>
      </w:pPr>
      <w:r>
        <w:lastRenderedPageBreak/>
        <w:t>4</w:t>
      </w:r>
      <w:r w:rsidR="005A6C96">
        <w:t>.</w:t>
      </w:r>
      <w:r w:rsidR="005A6C96">
        <w:tab/>
        <w:t>References</w:t>
      </w:r>
    </w:p>
    <w:p w14:paraId="3035620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AFEC1F3" w14:textId="77777777" w:rsidR="00D454CF" w:rsidRPr="005E5F6D" w:rsidRDefault="00D454CF" w:rsidP="00D454CF">
      <w:pPr>
        <w:overflowPunct/>
        <w:autoSpaceDE/>
        <w:autoSpaceDN/>
        <w:snapToGrid w:val="0"/>
        <w:spacing w:after="0"/>
        <w:textAlignment w:val="auto"/>
        <w:rPr>
          <w:rFonts w:ascii="Arial" w:hAnsi="Arial" w:cs="Arial"/>
          <w:b/>
        </w:rPr>
      </w:pPr>
      <w:r w:rsidRPr="00C547EF">
        <w:rPr>
          <w:rFonts w:ascii="Arial" w:hAnsi="Arial" w:cs="Arial"/>
          <w:b/>
        </w:rPr>
        <w:t>General Papers</w:t>
      </w:r>
    </w:p>
    <w:p w14:paraId="6A63301C" w14:textId="77777777" w:rsidR="00D454CF" w:rsidRDefault="00D454CF" w:rsidP="00D454CF">
      <w:pPr>
        <w:tabs>
          <w:tab w:val="left" w:pos="567"/>
        </w:tabs>
        <w:overflowPunct/>
        <w:autoSpaceDE/>
        <w:autoSpaceDN/>
        <w:snapToGrid w:val="0"/>
        <w:spacing w:after="0"/>
        <w:textAlignment w:val="auto"/>
        <w:rPr>
          <w:rFonts w:ascii="Arial" w:hAnsi="Arial" w:cs="Arial"/>
          <w:bCs/>
        </w:rPr>
      </w:pPr>
      <w:r w:rsidRPr="00D3459B">
        <w:rPr>
          <w:rFonts w:ascii="Arial" w:hAnsi="Arial" w:cs="Arial"/>
          <w:bCs/>
        </w:rPr>
        <w:t>[1]</w:t>
      </w:r>
      <w:r w:rsidRPr="00D3459B">
        <w:rPr>
          <w:rFonts w:ascii="Arial" w:hAnsi="Arial" w:cs="Arial"/>
          <w:bCs/>
        </w:rPr>
        <w:tab/>
      </w:r>
      <w:r>
        <w:rPr>
          <w:rFonts w:ascii="Arial" w:hAnsi="Arial" w:cs="Arial"/>
          <w:bCs/>
        </w:rPr>
        <w:t>R5-18</w:t>
      </w:r>
      <w:r>
        <w:rPr>
          <w:rFonts w:ascii="Arial" w:hAnsi="Arial" w:cs="Arial" w:hint="eastAsia"/>
          <w:bCs/>
        </w:rPr>
        <w:t>6789</w:t>
      </w:r>
      <w:r w:rsidRPr="00B77558">
        <w:rPr>
          <w:rFonts w:ascii="Arial" w:hAnsi="Arial" w:cs="Arial"/>
          <w:bCs/>
        </w:rPr>
        <w:t xml:space="preserve"> </w:t>
      </w:r>
      <w:r w:rsidRPr="00561E7F">
        <w:rPr>
          <w:rFonts w:ascii="Arial" w:hAnsi="Arial" w:cs="Arial"/>
          <w:bCs/>
        </w:rPr>
        <w:t>WP - UE Conformance Test Aspects - 450 MHz Band for LTE in Region 3</w:t>
      </w:r>
      <w:r>
        <w:rPr>
          <w:rFonts w:ascii="Arial" w:hAnsi="Arial" w:cs="Arial" w:hint="eastAsia"/>
          <w:bCs/>
        </w:rPr>
        <w:t>，</w:t>
      </w:r>
      <w:r>
        <w:rPr>
          <w:rFonts w:ascii="Arial" w:hAnsi="Arial" w:cs="Arial" w:hint="eastAsia"/>
          <w:bCs/>
        </w:rPr>
        <w:t xml:space="preserve"> China Unicom</w:t>
      </w:r>
      <w:r>
        <w:rPr>
          <w:rFonts w:ascii="Arial" w:hAnsi="Arial" w:cs="Arial" w:hint="eastAsia"/>
          <w:bCs/>
        </w:rPr>
        <w:t>，</w:t>
      </w:r>
      <w:r>
        <w:rPr>
          <w:rFonts w:ascii="Arial" w:hAnsi="Arial" w:cs="Arial" w:hint="eastAsia"/>
          <w:bCs/>
        </w:rPr>
        <w:t xml:space="preserve"> RAN5#</w:t>
      </w:r>
      <w:r>
        <w:rPr>
          <w:rFonts w:ascii="Arial" w:hAnsi="Arial" w:cs="Arial"/>
          <w:bCs/>
        </w:rPr>
        <w:t>8</w:t>
      </w:r>
      <w:r>
        <w:rPr>
          <w:rFonts w:ascii="Arial" w:hAnsi="Arial" w:cs="Arial" w:hint="eastAsia"/>
          <w:bCs/>
        </w:rPr>
        <w:t>1</w:t>
      </w:r>
      <w:r>
        <w:rPr>
          <w:rFonts w:ascii="Arial" w:hAnsi="Arial" w:cs="Arial"/>
          <w:bCs/>
        </w:rPr>
        <w:t>.</w:t>
      </w:r>
    </w:p>
    <w:p w14:paraId="7A39A225" w14:textId="77777777" w:rsidR="00D454CF" w:rsidRPr="00D3459B" w:rsidRDefault="00D454CF" w:rsidP="00D454CF">
      <w:pPr>
        <w:tabs>
          <w:tab w:val="left" w:pos="567"/>
        </w:tabs>
        <w:overflowPunct/>
        <w:autoSpaceDE/>
        <w:autoSpaceDN/>
        <w:snapToGrid w:val="0"/>
        <w:spacing w:after="0"/>
        <w:textAlignment w:val="auto"/>
        <w:rPr>
          <w:rFonts w:ascii="Arial" w:hAnsi="Arial" w:cs="Arial"/>
          <w:bCs/>
        </w:rPr>
      </w:pPr>
    </w:p>
    <w:p w14:paraId="100E6EF0" w14:textId="77777777" w:rsidR="00D454CF" w:rsidRDefault="00D454CF" w:rsidP="00D454CF">
      <w:pPr>
        <w:overflowPunct/>
        <w:autoSpaceDE/>
        <w:autoSpaceDN/>
        <w:snapToGrid w:val="0"/>
        <w:spacing w:after="0"/>
        <w:textAlignment w:val="auto"/>
        <w:rPr>
          <w:rFonts w:ascii="Arial" w:hAnsi="Arial" w:cs="Arial"/>
          <w:b/>
        </w:rPr>
      </w:pPr>
      <w:r w:rsidRPr="005B7762">
        <w:rPr>
          <w:rFonts w:ascii="Arial" w:hAnsi="Arial" w:cs="Arial" w:hint="eastAsia"/>
          <w:b/>
        </w:rPr>
        <w:t>TS 36.521-1</w:t>
      </w:r>
    </w:p>
    <w:p w14:paraId="14C2ACA8" w14:textId="77777777" w:rsidR="00D454CF" w:rsidRPr="005B7762" w:rsidRDefault="00D454CF" w:rsidP="00D454CF">
      <w:pPr>
        <w:tabs>
          <w:tab w:val="left" w:pos="567"/>
        </w:tabs>
        <w:overflowPunct/>
        <w:autoSpaceDE/>
        <w:autoSpaceDN/>
        <w:snapToGrid w:val="0"/>
        <w:spacing w:after="0"/>
        <w:textAlignment w:val="auto"/>
        <w:rPr>
          <w:rFonts w:ascii="Arial" w:hAnsi="Arial" w:cs="Arial"/>
          <w:bCs/>
        </w:rPr>
      </w:pPr>
      <w:r w:rsidRPr="005B7762">
        <w:rPr>
          <w:rFonts w:ascii="Arial" w:hAnsi="Arial" w:cs="Arial" w:hint="eastAsia"/>
          <w:bCs/>
        </w:rPr>
        <w:t xml:space="preserve">R5-182672 </w:t>
      </w:r>
      <w:r w:rsidRPr="005B7762">
        <w:rPr>
          <w:rFonts w:ascii="Arial" w:hAnsi="Arial" w:cs="Arial"/>
          <w:bCs/>
        </w:rPr>
        <w:t>Introduction of band 73 to TS36.521-1 clause 5</w:t>
      </w:r>
      <w:r>
        <w:rPr>
          <w:rFonts w:ascii="Arial" w:hAnsi="Arial" w:cs="Arial" w:hint="eastAsia"/>
          <w:bCs/>
        </w:rPr>
        <w:t>，</w:t>
      </w:r>
      <w:r>
        <w:rPr>
          <w:rFonts w:ascii="Arial" w:hAnsi="Arial" w:cs="Arial" w:hint="eastAsia"/>
          <w:bCs/>
        </w:rPr>
        <w:t xml:space="preserve"> </w:t>
      </w:r>
      <w:r w:rsidRPr="005B7762">
        <w:rPr>
          <w:rFonts w:ascii="Arial" w:hAnsi="Arial" w:cs="Arial" w:hint="eastAsia"/>
          <w:bCs/>
        </w:rPr>
        <w:t>China Unicom</w:t>
      </w:r>
      <w:r>
        <w:rPr>
          <w:rFonts w:ascii="Arial" w:hAnsi="Arial" w:cs="Arial" w:hint="eastAsia"/>
          <w:bCs/>
        </w:rPr>
        <w:t>，</w:t>
      </w:r>
      <w:r>
        <w:rPr>
          <w:rFonts w:ascii="Arial" w:hAnsi="Arial" w:cs="Arial" w:hint="eastAsia"/>
          <w:bCs/>
        </w:rPr>
        <w:t xml:space="preserve">RAN5#79 </w:t>
      </w:r>
    </w:p>
    <w:p w14:paraId="0B6656BE" w14:textId="77777777" w:rsidR="00D454CF" w:rsidRDefault="00D454CF" w:rsidP="00D454CF">
      <w:pPr>
        <w:tabs>
          <w:tab w:val="left" w:pos="567"/>
        </w:tabs>
        <w:overflowPunct/>
        <w:autoSpaceDE/>
        <w:autoSpaceDN/>
        <w:snapToGrid w:val="0"/>
        <w:spacing w:after="0"/>
        <w:textAlignment w:val="auto"/>
        <w:rPr>
          <w:rFonts w:ascii="Arial" w:hAnsi="Arial" w:cs="Arial"/>
          <w:bCs/>
        </w:rPr>
      </w:pPr>
      <w:r>
        <w:rPr>
          <w:rFonts w:ascii="Arial" w:hAnsi="Arial" w:cs="Arial" w:hint="eastAsia"/>
          <w:bCs/>
        </w:rPr>
        <w:t xml:space="preserve">R5-182806 </w:t>
      </w:r>
      <w:r w:rsidRPr="005B7762">
        <w:rPr>
          <w:rFonts w:ascii="Arial" w:hAnsi="Arial" w:cs="Arial"/>
          <w:bCs/>
        </w:rPr>
        <w:t>Update of general sections of chapter 8 and 9</w:t>
      </w:r>
      <w:r>
        <w:rPr>
          <w:rFonts w:ascii="Arial" w:hAnsi="Arial" w:cs="Arial" w:hint="eastAsia"/>
          <w:bCs/>
        </w:rPr>
        <w:t>，</w:t>
      </w:r>
      <w:r>
        <w:rPr>
          <w:rFonts w:ascii="Arial" w:hAnsi="Arial" w:cs="Arial" w:hint="eastAsia"/>
          <w:bCs/>
        </w:rPr>
        <w:t xml:space="preserve"> </w:t>
      </w:r>
      <w:r w:rsidRPr="005B7762">
        <w:rPr>
          <w:rFonts w:ascii="Arial" w:hAnsi="Arial" w:cs="Arial"/>
          <w:bCs/>
        </w:rPr>
        <w:t>Rohde &amp; Schwarz</w:t>
      </w:r>
      <w:r>
        <w:rPr>
          <w:rFonts w:ascii="Arial" w:hAnsi="Arial" w:cs="Arial" w:hint="eastAsia"/>
          <w:bCs/>
        </w:rPr>
        <w:t>，</w:t>
      </w:r>
      <w:r>
        <w:rPr>
          <w:rFonts w:ascii="Arial" w:hAnsi="Arial" w:cs="Arial" w:hint="eastAsia"/>
          <w:bCs/>
        </w:rPr>
        <w:t xml:space="preserve">RAN5#79 </w:t>
      </w:r>
    </w:p>
    <w:p w14:paraId="701A62DB" w14:textId="77777777" w:rsidR="00D454CF" w:rsidRDefault="00D454CF" w:rsidP="00D454CF">
      <w:pPr>
        <w:tabs>
          <w:tab w:val="left" w:pos="567"/>
        </w:tabs>
        <w:overflowPunct/>
        <w:autoSpaceDE/>
        <w:autoSpaceDN/>
        <w:snapToGrid w:val="0"/>
        <w:spacing w:after="0"/>
        <w:textAlignment w:val="auto"/>
        <w:rPr>
          <w:rFonts w:ascii="Arial" w:hAnsi="Arial" w:cs="Arial"/>
          <w:bCs/>
        </w:rPr>
      </w:pPr>
      <w:r>
        <w:rPr>
          <w:rFonts w:ascii="Arial" w:hAnsi="Arial" w:cs="Arial"/>
          <w:bCs/>
        </w:rPr>
        <w:t>R5-184099</w:t>
      </w:r>
      <w:r w:rsidRPr="00B77558">
        <w:rPr>
          <w:rFonts w:ascii="Arial" w:hAnsi="Arial" w:cs="Arial"/>
          <w:bCs/>
        </w:rPr>
        <w:t xml:space="preserve"> </w:t>
      </w:r>
      <w:r w:rsidRPr="00561E7F">
        <w:rPr>
          <w:rFonts w:ascii="Arial" w:hAnsi="Arial" w:cs="Arial"/>
          <w:bCs/>
        </w:rPr>
        <w:t>Introduction of band 73 to UE maximum output power in TS36.521-1</w:t>
      </w:r>
      <w:r>
        <w:rPr>
          <w:rFonts w:ascii="Arial" w:hAnsi="Arial" w:cs="Arial" w:hint="eastAsia"/>
          <w:bCs/>
        </w:rPr>
        <w:t>，</w:t>
      </w:r>
      <w:r>
        <w:rPr>
          <w:rFonts w:ascii="Arial" w:hAnsi="Arial" w:cs="Arial" w:hint="eastAsia"/>
          <w:bCs/>
        </w:rPr>
        <w:t xml:space="preserve"> China Unicom</w:t>
      </w:r>
      <w:r>
        <w:rPr>
          <w:rFonts w:ascii="Arial" w:hAnsi="Arial" w:cs="Arial" w:hint="eastAsia"/>
          <w:bCs/>
        </w:rPr>
        <w:t>，</w:t>
      </w:r>
      <w:r>
        <w:rPr>
          <w:rFonts w:ascii="Arial" w:hAnsi="Arial" w:cs="Arial" w:hint="eastAsia"/>
          <w:bCs/>
        </w:rPr>
        <w:t>RAN5#</w:t>
      </w:r>
      <w:r>
        <w:rPr>
          <w:rFonts w:ascii="Arial" w:hAnsi="Arial" w:cs="Arial"/>
          <w:bCs/>
        </w:rPr>
        <w:t>80</w:t>
      </w:r>
    </w:p>
    <w:p w14:paraId="3F4F4F5D" w14:textId="77777777" w:rsidR="00D454CF" w:rsidRDefault="00D454CF" w:rsidP="00D454CF">
      <w:pPr>
        <w:tabs>
          <w:tab w:val="left" w:pos="567"/>
        </w:tabs>
        <w:overflowPunct/>
        <w:autoSpaceDE/>
        <w:autoSpaceDN/>
        <w:snapToGrid w:val="0"/>
        <w:spacing w:after="0"/>
        <w:textAlignment w:val="auto"/>
        <w:rPr>
          <w:rFonts w:ascii="Arial" w:hAnsi="Arial" w:cs="Arial"/>
          <w:bCs/>
        </w:rPr>
      </w:pPr>
      <w:r>
        <w:rPr>
          <w:rFonts w:ascii="Arial" w:hAnsi="Arial" w:cs="Arial"/>
          <w:bCs/>
        </w:rPr>
        <w:t>R5-184130</w:t>
      </w:r>
      <w:r w:rsidRPr="00B77558">
        <w:rPr>
          <w:rFonts w:ascii="Arial" w:hAnsi="Arial" w:cs="Arial"/>
          <w:bCs/>
        </w:rPr>
        <w:t xml:space="preserve"> </w:t>
      </w:r>
      <w:r w:rsidRPr="00561E7F">
        <w:rPr>
          <w:rFonts w:ascii="Arial" w:hAnsi="Arial" w:cs="Arial"/>
          <w:bCs/>
        </w:rPr>
        <w:t>Introduction of band 73 to Spurious emission in TS36.521-1</w:t>
      </w:r>
      <w:r>
        <w:rPr>
          <w:rFonts w:ascii="Arial" w:hAnsi="Arial" w:cs="Arial" w:hint="eastAsia"/>
          <w:bCs/>
        </w:rPr>
        <w:t>，</w:t>
      </w:r>
      <w:r>
        <w:rPr>
          <w:rFonts w:ascii="Arial" w:hAnsi="Arial" w:cs="Arial" w:hint="eastAsia"/>
          <w:bCs/>
        </w:rPr>
        <w:t xml:space="preserve"> China Unicom</w:t>
      </w:r>
      <w:r>
        <w:rPr>
          <w:rFonts w:ascii="Arial" w:hAnsi="Arial" w:cs="Arial"/>
          <w:bCs/>
        </w:rPr>
        <w:t xml:space="preserve">, </w:t>
      </w:r>
      <w:r>
        <w:rPr>
          <w:rFonts w:ascii="Arial" w:hAnsi="Arial" w:cs="Arial" w:hint="eastAsia"/>
          <w:bCs/>
        </w:rPr>
        <w:t>RAN5#</w:t>
      </w:r>
      <w:r>
        <w:rPr>
          <w:rFonts w:ascii="Arial" w:hAnsi="Arial" w:cs="Arial"/>
          <w:bCs/>
        </w:rPr>
        <w:t>80</w:t>
      </w:r>
    </w:p>
    <w:p w14:paraId="60A47A86" w14:textId="77777777" w:rsidR="003E3A1A" w:rsidRDefault="003E3A1A" w:rsidP="003E3A1A">
      <w:pPr>
        <w:overflowPunct/>
        <w:autoSpaceDE/>
        <w:autoSpaceDN/>
        <w:snapToGrid w:val="0"/>
        <w:spacing w:after="0"/>
        <w:textAlignment w:val="auto"/>
        <w:rPr>
          <w:rFonts w:ascii="Arial" w:hAnsi="Arial" w:cs="Arial"/>
          <w:b/>
          <w:bCs/>
          <w:lang w:eastAsia="ja-JP"/>
        </w:rPr>
      </w:pPr>
    </w:p>
    <w:p w14:paraId="20FD5B6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2A8F19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647E50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2ADEF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AB983C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002F8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2CDCA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81B02B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F43D17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7C88C4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BAD1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077E7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78BC20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9F206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AA8FB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5855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7C9206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EDD77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6F5FA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B61DE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8A7022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A09C7E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44735B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E3D7C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935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0441A" w14:textId="77777777" w:rsidR="004912C7" w:rsidRDefault="004912C7">
      <w:r>
        <w:separator/>
      </w:r>
    </w:p>
  </w:endnote>
  <w:endnote w:type="continuationSeparator" w:id="0">
    <w:p w14:paraId="42B7C879" w14:textId="77777777" w:rsidR="004912C7" w:rsidRDefault="0049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游ゴシック Light">
    <w:charset w:val="80"/>
    <w:family w:val="auto"/>
    <w:pitch w:val="variable"/>
    <w:sig w:usb0="E00002FF" w:usb1="2AC7FDFF" w:usb2="00000016" w:usb3="00000000" w:csb0="0002009F" w:csb1="00000000"/>
  </w:font>
  <w:font w:name="等线">
    <w:charset w:val="86"/>
    <w:family w:val="auto"/>
    <w:pitch w:val="variable"/>
    <w:sig w:usb0="A00002BF" w:usb1="38CF7CFA" w:usb2="00000016" w:usb3="00000000" w:csb0="0004000F" w:csb1="00000000"/>
  </w:font>
  <w:font w:name="游明朝">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DC4E4"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F6B9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F6B9E">
      <w:rPr>
        <w:rStyle w:val="ae"/>
      </w:rPr>
      <w:t>3</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4454A" w14:textId="77777777" w:rsidR="004912C7" w:rsidRDefault="004912C7">
      <w:r>
        <w:separator/>
      </w:r>
    </w:p>
  </w:footnote>
  <w:footnote w:type="continuationSeparator" w:id="0">
    <w:p w14:paraId="6AE695EB" w14:textId="77777777" w:rsidR="004912C7" w:rsidRDefault="004912C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ja-JP"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0FA1"/>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2AD9"/>
    <w:rsid w:val="004531C9"/>
    <w:rsid w:val="00457D91"/>
    <w:rsid w:val="00460C31"/>
    <w:rsid w:val="00464E5B"/>
    <w:rsid w:val="0047055A"/>
    <w:rsid w:val="00474450"/>
    <w:rsid w:val="004873E6"/>
    <w:rsid w:val="004912C7"/>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1E71"/>
    <w:rsid w:val="00662313"/>
    <w:rsid w:val="00673911"/>
    <w:rsid w:val="006870C9"/>
    <w:rsid w:val="00690F10"/>
    <w:rsid w:val="006A3ADF"/>
    <w:rsid w:val="006A7BCB"/>
    <w:rsid w:val="006B4C1E"/>
    <w:rsid w:val="006C090F"/>
    <w:rsid w:val="006C4E32"/>
    <w:rsid w:val="006C56D8"/>
    <w:rsid w:val="006D07AE"/>
    <w:rsid w:val="006D1C93"/>
    <w:rsid w:val="006E3F11"/>
    <w:rsid w:val="00701410"/>
    <w:rsid w:val="007113A1"/>
    <w:rsid w:val="00721CF6"/>
    <w:rsid w:val="00723E46"/>
    <w:rsid w:val="00731B6D"/>
    <w:rsid w:val="00733826"/>
    <w:rsid w:val="00766CFB"/>
    <w:rsid w:val="007816FF"/>
    <w:rsid w:val="00783B44"/>
    <w:rsid w:val="00785028"/>
    <w:rsid w:val="007A3A5A"/>
    <w:rsid w:val="007A4370"/>
    <w:rsid w:val="007C57C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770A"/>
    <w:rsid w:val="0091408E"/>
    <w:rsid w:val="009378CA"/>
    <w:rsid w:val="0095025E"/>
    <w:rsid w:val="00955C4C"/>
    <w:rsid w:val="00960D8E"/>
    <w:rsid w:val="00995338"/>
    <w:rsid w:val="00996777"/>
    <w:rsid w:val="009C0BC7"/>
    <w:rsid w:val="009C6592"/>
    <w:rsid w:val="009E209B"/>
    <w:rsid w:val="009F0747"/>
    <w:rsid w:val="009F6B9E"/>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48E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4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6A4"/>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DAB3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字符"/>
    <w:aliases w:val="header odd字符,header odd1字符,header odd2字符,header odd3字符,header odd4字符,header odd5字符,header odd6字符,header1字符,header2字符,header3字符,header odd11字符,header odd21字符,header odd7字符,header4字符,header odd8字符,header odd9字符,header5字符,header odd12字符,header11字符,h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字符"/>
    <w:link w:val="7"/>
    <w:rsid w:val="001D2C1A"/>
    <w:rPr>
      <w:rFonts w:ascii="Arial" w:hAnsi="Arial"/>
      <w:lang w:val="en-GB" w:eastAsia="en-US"/>
    </w:rPr>
  </w:style>
  <w:style w:type="character" w:customStyle="1" w:styleId="60">
    <w:name w:val="标题 6字符"/>
    <w:basedOn w:val="a1"/>
    <w:link w:val="6"/>
    <w:rsid w:val="003A4B47"/>
    <w:rPr>
      <w:rFonts w:ascii="Arial" w:hAnsi="Arial"/>
      <w:lang w:val="en-GB" w:eastAsia="en-US"/>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54</TotalTime>
  <Pages>3</Pages>
  <Words>750</Words>
  <Characters>4279</Characters>
  <Application>Microsoft Macintosh Word</Application>
  <DocSecurity>0</DocSecurity>
  <Lines>35</Lines>
  <Paragraphs>10</Paragraphs>
  <ScaleCrop>false</ScaleCrop>
  <HeadingPairs>
    <vt:vector size="2" baseType="variant">
      <vt:variant>
        <vt:lpstr>标题</vt:lpstr>
      </vt:variant>
      <vt:variant>
        <vt:i4>1</vt:i4>
      </vt:variant>
    </vt:vector>
  </HeadingPairs>
  <TitlesOfParts>
    <vt:vector size="1" baseType="lpstr">
      <vt:lpstr>Status Report to TSG</vt:lpstr>
    </vt:vector>
  </TitlesOfParts>
  <Company>株式会社エヌ・ティ・ティ・ドコモ</Company>
  <LinksUpToDate>false</LinksUpToDate>
  <CharactersWithSpaces>5019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师瑜 China Unicom</cp:lastModifiedBy>
  <cp:revision>6</cp:revision>
  <dcterms:created xsi:type="dcterms:W3CDTF">2018-11-20T14:54:00Z</dcterms:created>
  <dcterms:modified xsi:type="dcterms:W3CDTF">2018-11-28T04:55:00Z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